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67.</w:t>
      </w:r>
      <w:proofErr w:type="gram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stav</w:t>
      </w:r>
      <w:proofErr w:type="spellEnd"/>
      <w:proofErr w:type="gramEnd"/>
      <w:r w:rsidR="002A1C8E" w:rsidRPr="00D264CF">
        <w:rPr>
          <w:rFonts w:ascii="Times New Roman" w:hAnsi="Times New Roman" w:cs="Times New Roman"/>
          <w:color w:val="000000"/>
        </w:rPr>
        <w:t xml:space="preserve"> 3.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smanjenju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rizika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katastrofa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upravlјanju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vanrednim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situacijama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glasnik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2A1C8E" w:rsidRPr="00D264CF">
        <w:rPr>
          <w:rFonts w:ascii="Times New Roman" w:hAnsi="Times New Roman" w:cs="Times New Roman"/>
          <w:color w:val="000000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87/18),</w:t>
      </w:r>
      <w:bookmarkStart w:id="0" w:name="_GoBack"/>
      <w:bookmarkEnd w:id="0"/>
    </w:p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Ministar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unutrašnjih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donosi</w:t>
      </w:r>
      <w:proofErr w:type="spellEnd"/>
    </w:p>
    <w:p w:rsidR="004632A6" w:rsidRPr="00D264CF" w:rsidRDefault="00D915ED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PRAVILNIK</w:t>
      </w:r>
    </w:p>
    <w:p w:rsidR="004632A6" w:rsidRPr="00D264CF" w:rsidRDefault="00D915ED">
      <w:pPr>
        <w:spacing w:after="225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o</w:t>
      </w:r>
      <w:proofErr w:type="gram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načinu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vođenja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Registra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privrednih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društava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i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pravnih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lica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koja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rukuju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opasnim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supstancama</w:t>
      </w:r>
      <w:proofErr w:type="spellEnd"/>
    </w:p>
    <w:p w:rsidR="004632A6" w:rsidRPr="00D264CF" w:rsidRDefault="002A1C8E">
      <w:pPr>
        <w:spacing w:after="120"/>
        <w:jc w:val="center"/>
        <w:rPr>
          <w:rFonts w:ascii="Times New Roman" w:hAnsi="Times New Roman" w:cs="Times New Roman"/>
        </w:rPr>
      </w:pPr>
      <w:r w:rsidRPr="00D264CF">
        <w:rPr>
          <w:rFonts w:ascii="Times New Roman" w:hAnsi="Times New Roman" w:cs="Times New Roman"/>
          <w:color w:val="000000"/>
        </w:rPr>
        <w:t>"</w:t>
      </w:r>
      <w:proofErr w:type="spellStart"/>
      <w:r w:rsidR="00D915ED">
        <w:rPr>
          <w:rFonts w:ascii="Times New Roman" w:hAnsi="Times New Roman" w:cs="Times New Roman"/>
          <w:color w:val="000000"/>
        </w:rPr>
        <w:t>Službeni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glasnik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r w:rsidR="00D915ED">
        <w:rPr>
          <w:rFonts w:ascii="Times New Roman" w:hAnsi="Times New Roman" w:cs="Times New Roman"/>
          <w:color w:val="000000"/>
        </w:rPr>
        <w:t>RS</w:t>
      </w:r>
      <w:r w:rsidRPr="00D264CF">
        <w:rPr>
          <w:rFonts w:ascii="Times New Roman" w:hAnsi="Times New Roman" w:cs="Times New Roman"/>
          <w:color w:val="000000"/>
        </w:rPr>
        <w:t xml:space="preserve">", </w:t>
      </w:r>
      <w:proofErr w:type="spellStart"/>
      <w:r w:rsidR="00D915ED">
        <w:rPr>
          <w:rFonts w:ascii="Times New Roman" w:hAnsi="Times New Roman" w:cs="Times New Roman"/>
          <w:color w:val="000000"/>
        </w:rPr>
        <w:t>broj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34 </w:t>
      </w:r>
      <w:proofErr w:type="gramStart"/>
      <w:r w:rsidR="00D915ED">
        <w:rPr>
          <w:rFonts w:ascii="Times New Roman" w:hAnsi="Times New Roman" w:cs="Times New Roman"/>
          <w:color w:val="000000"/>
        </w:rPr>
        <w:t>od</w:t>
      </w:r>
      <w:proofErr w:type="gramEnd"/>
      <w:r w:rsidRPr="00D264CF">
        <w:rPr>
          <w:rFonts w:ascii="Times New Roman" w:hAnsi="Times New Roman" w:cs="Times New Roman"/>
          <w:color w:val="000000"/>
        </w:rPr>
        <w:t xml:space="preserve"> 17. </w:t>
      </w:r>
      <w:proofErr w:type="spellStart"/>
      <w:proofErr w:type="gramStart"/>
      <w:r w:rsidR="00D915ED">
        <w:rPr>
          <w:rFonts w:ascii="Times New Roman" w:hAnsi="Times New Roman" w:cs="Times New Roman"/>
          <w:color w:val="000000"/>
        </w:rPr>
        <w:t>maja</w:t>
      </w:r>
      <w:proofErr w:type="spellEnd"/>
      <w:proofErr w:type="gramEnd"/>
      <w:r w:rsidRPr="00D264CF">
        <w:rPr>
          <w:rFonts w:ascii="Times New Roman" w:hAnsi="Times New Roman" w:cs="Times New Roman"/>
          <w:color w:val="000000"/>
        </w:rPr>
        <w:t xml:space="preserve"> 2019.</w:t>
      </w:r>
    </w:p>
    <w:p w:rsidR="004632A6" w:rsidRPr="00D264CF" w:rsidRDefault="00D915ED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1.</w:t>
      </w:r>
      <w:proofErr w:type="gramEnd"/>
    </w:p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Ovim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pravilnikom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bliže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propisuje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izrada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način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vođenja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Registra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privrednih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društava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drugih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pravnih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rukuju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opasnim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supstancama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dalјem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>).</w:t>
      </w:r>
    </w:p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izrađuje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nadležna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unutrašnja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organizaciona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unutrašnjih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dalјem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Ministarstvo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Plana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zaštite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udesa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službenih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evidencija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>.</w:t>
      </w:r>
    </w:p>
    <w:p w:rsidR="004632A6" w:rsidRPr="00D264CF" w:rsidRDefault="00D915ED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podatke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2A1C8E" w:rsidRPr="00D264CF">
        <w:rPr>
          <w:rFonts w:ascii="Times New Roman" w:hAnsi="Times New Roman" w:cs="Times New Roman"/>
          <w:color w:val="000000"/>
        </w:rPr>
        <w:t>:</w:t>
      </w:r>
    </w:p>
    <w:p w:rsidR="004632A6" w:rsidRPr="00D264CF" w:rsidRDefault="002A1C8E">
      <w:pPr>
        <w:spacing w:after="150"/>
        <w:rPr>
          <w:rFonts w:ascii="Times New Roman" w:hAnsi="Times New Roman" w:cs="Times New Roman"/>
        </w:rPr>
      </w:pPr>
      <w:r w:rsidRPr="00D264CF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="00D915ED">
        <w:rPr>
          <w:rFonts w:ascii="Times New Roman" w:hAnsi="Times New Roman" w:cs="Times New Roman"/>
          <w:color w:val="000000"/>
        </w:rPr>
        <w:t>privrednom</w:t>
      </w:r>
      <w:proofErr w:type="spellEnd"/>
      <w:proofErr w:type="gram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društvu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i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drugom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pravnom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licu</w:t>
      </w:r>
      <w:proofErr w:type="spellEnd"/>
      <w:r w:rsidRPr="00D264CF">
        <w:rPr>
          <w:rFonts w:ascii="Times New Roman" w:hAnsi="Times New Roman" w:cs="Times New Roman"/>
          <w:color w:val="000000"/>
        </w:rPr>
        <w:t>,</w:t>
      </w:r>
    </w:p>
    <w:p w:rsidR="004632A6" w:rsidRPr="00D264CF" w:rsidRDefault="002A1C8E">
      <w:pPr>
        <w:spacing w:after="150"/>
        <w:rPr>
          <w:rFonts w:ascii="Times New Roman" w:hAnsi="Times New Roman" w:cs="Times New Roman"/>
        </w:rPr>
      </w:pPr>
      <w:r w:rsidRPr="00D264CF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="00D915ED">
        <w:rPr>
          <w:rFonts w:ascii="Times New Roman" w:hAnsi="Times New Roman" w:cs="Times New Roman"/>
          <w:color w:val="000000"/>
        </w:rPr>
        <w:t>vrsti</w:t>
      </w:r>
      <w:proofErr w:type="spellEnd"/>
      <w:proofErr w:type="gram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i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količini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opasnih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materija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D915ED">
        <w:rPr>
          <w:rFonts w:ascii="Times New Roman" w:hAnsi="Times New Roman" w:cs="Times New Roman"/>
          <w:color w:val="000000"/>
        </w:rPr>
        <w:t>skladišne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kapacitete</w:t>
      </w:r>
      <w:proofErr w:type="spellEnd"/>
      <w:r w:rsidRPr="00D264CF">
        <w:rPr>
          <w:rFonts w:ascii="Times New Roman" w:hAnsi="Times New Roman" w:cs="Times New Roman"/>
          <w:color w:val="000000"/>
        </w:rPr>
        <w:t>),</w:t>
      </w:r>
    </w:p>
    <w:p w:rsidR="004632A6" w:rsidRPr="00D264CF" w:rsidRDefault="002A1C8E">
      <w:pPr>
        <w:spacing w:after="150"/>
        <w:rPr>
          <w:rFonts w:ascii="Times New Roman" w:hAnsi="Times New Roman" w:cs="Times New Roman"/>
        </w:rPr>
      </w:pPr>
      <w:r w:rsidRPr="00D264CF"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 w:rsidR="00D915ED">
        <w:rPr>
          <w:rFonts w:ascii="Times New Roman" w:hAnsi="Times New Roman" w:cs="Times New Roman"/>
          <w:color w:val="000000"/>
        </w:rPr>
        <w:t>nastalim</w:t>
      </w:r>
      <w:proofErr w:type="spellEnd"/>
      <w:proofErr w:type="gram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udesima</w:t>
      </w:r>
      <w:proofErr w:type="spellEnd"/>
      <w:r w:rsidRPr="00D264CF">
        <w:rPr>
          <w:rFonts w:ascii="Times New Roman" w:hAnsi="Times New Roman" w:cs="Times New Roman"/>
          <w:color w:val="000000"/>
        </w:rPr>
        <w:t>,</w:t>
      </w:r>
    </w:p>
    <w:p w:rsidR="004632A6" w:rsidRPr="00D264CF" w:rsidRDefault="002A1C8E">
      <w:pPr>
        <w:spacing w:after="150"/>
        <w:rPr>
          <w:rFonts w:ascii="Times New Roman" w:hAnsi="Times New Roman" w:cs="Times New Roman"/>
        </w:rPr>
      </w:pPr>
      <w:r w:rsidRPr="00D264CF">
        <w:rPr>
          <w:rFonts w:ascii="Times New Roman" w:hAnsi="Times New Roman" w:cs="Times New Roman"/>
          <w:color w:val="000000"/>
        </w:rPr>
        <w:t xml:space="preserve">4) </w:t>
      </w:r>
      <w:proofErr w:type="spellStart"/>
      <w:proofErr w:type="gramStart"/>
      <w:r w:rsidR="00D915ED">
        <w:rPr>
          <w:rFonts w:ascii="Times New Roman" w:hAnsi="Times New Roman" w:cs="Times New Roman"/>
          <w:color w:val="000000"/>
        </w:rPr>
        <w:t>raspoloživim</w:t>
      </w:r>
      <w:proofErr w:type="spellEnd"/>
      <w:proofErr w:type="gram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sredstvima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i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opremi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za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zaštitu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i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intervenisanje</w:t>
      </w:r>
      <w:proofErr w:type="spellEnd"/>
      <w:r w:rsidRPr="00D264CF">
        <w:rPr>
          <w:rFonts w:ascii="Times New Roman" w:hAnsi="Times New Roman" w:cs="Times New Roman"/>
          <w:color w:val="000000"/>
        </w:rPr>
        <w:t>,</w:t>
      </w:r>
    </w:p>
    <w:p w:rsidR="004632A6" w:rsidRPr="00D264CF" w:rsidRDefault="002A1C8E">
      <w:pPr>
        <w:spacing w:after="150"/>
        <w:rPr>
          <w:rFonts w:ascii="Times New Roman" w:hAnsi="Times New Roman" w:cs="Times New Roman"/>
        </w:rPr>
      </w:pPr>
      <w:r w:rsidRPr="00D264CF">
        <w:rPr>
          <w:rFonts w:ascii="Times New Roman" w:hAnsi="Times New Roman" w:cs="Times New Roman"/>
          <w:color w:val="000000"/>
        </w:rPr>
        <w:t xml:space="preserve">5) </w:t>
      </w:r>
      <w:proofErr w:type="spellStart"/>
      <w:proofErr w:type="gramStart"/>
      <w:r w:rsidR="00D915ED">
        <w:rPr>
          <w:rFonts w:ascii="Times New Roman" w:hAnsi="Times New Roman" w:cs="Times New Roman"/>
          <w:color w:val="000000"/>
        </w:rPr>
        <w:t>pregledu</w:t>
      </w:r>
      <w:proofErr w:type="spellEnd"/>
      <w:proofErr w:type="gram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saglasnosti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i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preduzetim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merama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r w:rsidR="00D915ED">
        <w:rPr>
          <w:rFonts w:ascii="Times New Roman" w:hAnsi="Times New Roman" w:cs="Times New Roman"/>
          <w:color w:val="000000"/>
        </w:rPr>
        <w:t>u</w:t>
      </w:r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kontroli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primene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propisa</w:t>
      </w:r>
      <w:proofErr w:type="spellEnd"/>
      <w:r w:rsidRPr="00D264CF">
        <w:rPr>
          <w:rFonts w:ascii="Times New Roman" w:hAnsi="Times New Roman" w:cs="Times New Roman"/>
          <w:color w:val="000000"/>
        </w:rPr>
        <w:t>,</w:t>
      </w:r>
    </w:p>
    <w:p w:rsidR="004632A6" w:rsidRPr="00D264CF" w:rsidRDefault="002A1C8E">
      <w:pPr>
        <w:spacing w:after="150"/>
        <w:rPr>
          <w:rFonts w:ascii="Times New Roman" w:hAnsi="Times New Roman" w:cs="Times New Roman"/>
        </w:rPr>
      </w:pPr>
      <w:r w:rsidRPr="00D264CF">
        <w:rPr>
          <w:rFonts w:ascii="Times New Roman" w:hAnsi="Times New Roman" w:cs="Times New Roman"/>
          <w:color w:val="000000"/>
        </w:rPr>
        <w:t xml:space="preserve">6) </w:t>
      </w:r>
      <w:proofErr w:type="spellStart"/>
      <w:proofErr w:type="gramStart"/>
      <w:r w:rsidR="00D915ED">
        <w:rPr>
          <w:rFonts w:ascii="Times New Roman" w:hAnsi="Times New Roman" w:cs="Times New Roman"/>
          <w:color w:val="000000"/>
        </w:rPr>
        <w:t>druge</w:t>
      </w:r>
      <w:proofErr w:type="spellEnd"/>
      <w:proofErr w:type="gram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podatke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od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značaja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za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procenu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verovatnoće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nastanka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15ED">
        <w:rPr>
          <w:rFonts w:ascii="Times New Roman" w:hAnsi="Times New Roman" w:cs="Times New Roman"/>
          <w:color w:val="000000"/>
        </w:rPr>
        <w:t>udesa</w:t>
      </w:r>
      <w:proofErr w:type="spellEnd"/>
      <w:r w:rsidRPr="00D264CF">
        <w:rPr>
          <w:rFonts w:ascii="Times New Roman" w:hAnsi="Times New Roman" w:cs="Times New Roman"/>
          <w:color w:val="000000"/>
        </w:rPr>
        <w:t>.</w:t>
      </w:r>
    </w:p>
    <w:p w:rsidR="004632A6" w:rsidRPr="00D264CF" w:rsidRDefault="00D915ED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3.</w:t>
      </w:r>
      <w:proofErr w:type="gramEnd"/>
    </w:p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Registar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jedinstvenoj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elektronskoj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bazi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>.</w:t>
      </w:r>
      <w:proofErr w:type="gramEnd"/>
    </w:p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Registar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organizacione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Sektora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vanredne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situacije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>.</w:t>
      </w:r>
      <w:proofErr w:type="gramEnd"/>
    </w:p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Ažuriranje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Registru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vrši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kraja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februara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tekuće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godine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prethodnu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godinu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>.</w:t>
      </w:r>
    </w:p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Podaci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vođenje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ažuriranje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Registra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dostavlјaju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propisanim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obrascima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Obrasci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1−5) </w:t>
      </w:r>
      <w:proofErr w:type="spellStart"/>
      <w:r>
        <w:rPr>
          <w:rFonts w:ascii="Times New Roman" w:hAnsi="Times New Roman" w:cs="Times New Roman"/>
          <w:color w:val="000000"/>
        </w:rPr>
        <w:t>organizacionoj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nadležnoj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upravlјanje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rizikom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Sektoru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vanredne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situacije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do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kraja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marta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tekuće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godine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prethodnu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godinu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>.</w:t>
      </w:r>
    </w:p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Obrasci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1−5 </w:t>
      </w:r>
      <w:proofErr w:type="spellStart"/>
      <w:r>
        <w:rPr>
          <w:rFonts w:ascii="Times New Roman" w:hAnsi="Times New Roman" w:cs="Times New Roman"/>
          <w:color w:val="000000"/>
        </w:rPr>
        <w:t>odštampani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ovaj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čine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njegov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sastavni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deo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>.</w:t>
      </w:r>
    </w:p>
    <w:p w:rsidR="004632A6" w:rsidRPr="00D264CF" w:rsidRDefault="00D915ED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4.</w:t>
      </w:r>
      <w:proofErr w:type="gramEnd"/>
    </w:p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Danom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stupanja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snagu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prestaj</w:t>
      </w:r>
      <w:r w:rsidR="002A1C8E" w:rsidRPr="00D264CF">
        <w:rPr>
          <w:rFonts w:ascii="Times New Roman" w:hAnsi="Times New Roman" w:cs="Times New Roman"/>
          <w:color w:val="000000"/>
        </w:rPr>
        <w:t>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važi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sadržaju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načinu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vođenja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Registra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privrednih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društava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drugih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pravnih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rukuju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opasnim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materijama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glasnik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2A1C8E" w:rsidRPr="00D264CF">
        <w:rPr>
          <w:rFonts w:ascii="Times New Roman" w:hAnsi="Times New Roman" w:cs="Times New Roman"/>
          <w:color w:val="000000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53/13).</w:t>
      </w:r>
    </w:p>
    <w:p w:rsidR="004632A6" w:rsidRPr="00D264CF" w:rsidRDefault="00D915ED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5.</w:t>
      </w:r>
      <w:proofErr w:type="gramEnd"/>
    </w:p>
    <w:p w:rsidR="004632A6" w:rsidRPr="00D264CF" w:rsidRDefault="00D915ED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Ovaj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snagu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osmog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objavlјivanja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2A1C8E" w:rsidRPr="00D264CF">
        <w:rPr>
          <w:rFonts w:ascii="Times New Roman" w:hAnsi="Times New Roman" w:cs="Times New Roman"/>
          <w:color w:val="000000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</w:rPr>
        <w:t>Službenom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glasniku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Republike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Srbije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>”.</w:t>
      </w:r>
    </w:p>
    <w:p w:rsidR="004632A6" w:rsidRPr="00D264CF" w:rsidRDefault="002A1C8E">
      <w:pPr>
        <w:spacing w:after="150"/>
        <w:jc w:val="right"/>
        <w:rPr>
          <w:rFonts w:ascii="Times New Roman" w:hAnsi="Times New Roman" w:cs="Times New Roman"/>
        </w:rPr>
      </w:pPr>
      <w:r w:rsidRPr="00D264CF">
        <w:rPr>
          <w:rFonts w:ascii="Times New Roman" w:hAnsi="Times New Roman" w:cs="Times New Roman"/>
          <w:color w:val="000000"/>
        </w:rPr>
        <w:t xml:space="preserve">01 </w:t>
      </w:r>
      <w:proofErr w:type="spellStart"/>
      <w:r w:rsidR="00D915ED">
        <w:rPr>
          <w:rFonts w:ascii="Times New Roman" w:hAnsi="Times New Roman" w:cs="Times New Roman"/>
          <w:color w:val="000000"/>
        </w:rPr>
        <w:t>broj</w:t>
      </w:r>
      <w:proofErr w:type="spellEnd"/>
      <w:r w:rsidRPr="00D264CF">
        <w:rPr>
          <w:rFonts w:ascii="Times New Roman" w:hAnsi="Times New Roman" w:cs="Times New Roman"/>
          <w:color w:val="000000"/>
        </w:rPr>
        <w:t xml:space="preserve"> 3671/19-3</w:t>
      </w:r>
    </w:p>
    <w:p w:rsidR="004632A6" w:rsidRPr="00D264CF" w:rsidRDefault="00D915ED">
      <w:pPr>
        <w:spacing w:after="15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U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Beogradu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>, 3.</w:t>
      </w:r>
      <w:proofErr w:type="gram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maja</w:t>
      </w:r>
      <w:proofErr w:type="spellEnd"/>
      <w:proofErr w:type="gramEnd"/>
      <w:r w:rsidR="002A1C8E" w:rsidRPr="00D264CF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godine</w:t>
      </w:r>
      <w:proofErr w:type="spellEnd"/>
      <w:proofErr w:type="gramEnd"/>
    </w:p>
    <w:p w:rsidR="004632A6" w:rsidRPr="00D264CF" w:rsidRDefault="00D915ED">
      <w:pPr>
        <w:spacing w:after="15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Ministar</w:t>
      </w:r>
      <w:proofErr w:type="spellEnd"/>
      <w:r w:rsidR="002A1C8E" w:rsidRPr="00D264CF">
        <w:rPr>
          <w:rFonts w:ascii="Times New Roman" w:hAnsi="Times New Roman" w:cs="Times New Roman"/>
          <w:color w:val="000000"/>
        </w:rPr>
        <w:t>,</w:t>
      </w:r>
    </w:p>
    <w:p w:rsidR="004632A6" w:rsidRPr="00D264CF" w:rsidRDefault="00D915ED">
      <w:pPr>
        <w:spacing w:after="150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dr</w:t>
      </w:r>
      <w:proofErr w:type="spellEnd"/>
      <w:proofErr w:type="gramEnd"/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Nebojša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Stefanović</w:t>
      </w:r>
      <w:proofErr w:type="spellEnd"/>
      <w:r w:rsidR="002A1C8E" w:rsidRPr="00D264CF">
        <w:rPr>
          <w:rFonts w:ascii="Times New Roman" w:hAnsi="Times New Roman" w:cs="Times New Roman"/>
          <w:b/>
          <w:color w:val="000000"/>
        </w:rPr>
        <w:t>,</w:t>
      </w:r>
      <w:r w:rsidR="002A1C8E" w:rsidRPr="00D264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</w:t>
      </w:r>
      <w:r w:rsidR="002A1C8E" w:rsidRPr="00D264C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r</w:t>
      </w:r>
      <w:r w:rsidR="002A1C8E" w:rsidRPr="00D264CF">
        <w:rPr>
          <w:rFonts w:ascii="Times New Roman" w:hAnsi="Times New Roman" w:cs="Times New Roman"/>
          <w:color w:val="000000"/>
        </w:rPr>
        <w:t>.</w:t>
      </w:r>
      <w:proofErr w:type="spellEnd"/>
    </w:p>
    <w:p w:rsidR="004632A6" w:rsidRPr="00D264CF" w:rsidRDefault="00D915ED">
      <w:pPr>
        <w:spacing w:after="1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Prilozi</w:t>
      </w:r>
      <w:proofErr w:type="spellEnd"/>
    </w:p>
    <w:p w:rsidR="004632A6" w:rsidRPr="00D264CF" w:rsidRDefault="001E444B">
      <w:pPr>
        <w:spacing w:after="120"/>
        <w:jc w:val="right"/>
        <w:rPr>
          <w:rFonts w:ascii="Times New Roman" w:hAnsi="Times New Roman" w:cs="Times New Roman"/>
        </w:rPr>
      </w:pPr>
      <w:hyperlink r:id="rId6"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Obrazac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1 -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Podaci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D915ED">
          <w:rPr>
            <w:rStyle w:val="Hyperlink"/>
            <w:rFonts w:ascii="Times New Roman" w:hAnsi="Times New Roman" w:cs="Times New Roman"/>
            <w:color w:val="008000"/>
          </w:rPr>
          <w:t>o</w:t>
        </w:r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privrednom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društvu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drugom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pravnom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licu</w:t>
        </w:r>
        <w:proofErr w:type="spellEnd"/>
      </w:hyperlink>
    </w:p>
    <w:p w:rsidR="004632A6" w:rsidRPr="00D264CF" w:rsidRDefault="001E444B">
      <w:pPr>
        <w:spacing w:after="120"/>
        <w:jc w:val="right"/>
        <w:rPr>
          <w:rFonts w:ascii="Times New Roman" w:hAnsi="Times New Roman" w:cs="Times New Roman"/>
        </w:rPr>
      </w:pPr>
      <w:hyperlink r:id="rId7"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Obrazac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2 -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Podaci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D915ED">
          <w:rPr>
            <w:rStyle w:val="Hyperlink"/>
            <w:rFonts w:ascii="Times New Roman" w:hAnsi="Times New Roman" w:cs="Times New Roman"/>
            <w:color w:val="008000"/>
          </w:rPr>
          <w:t>o</w:t>
        </w:r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vrsti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količini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opasnih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materija</w:t>
        </w:r>
        <w:proofErr w:type="spellEnd"/>
      </w:hyperlink>
    </w:p>
    <w:p w:rsidR="004632A6" w:rsidRPr="00D264CF" w:rsidRDefault="001E444B">
      <w:pPr>
        <w:spacing w:after="120"/>
        <w:jc w:val="right"/>
        <w:rPr>
          <w:rFonts w:ascii="Times New Roman" w:hAnsi="Times New Roman" w:cs="Times New Roman"/>
        </w:rPr>
      </w:pPr>
      <w:hyperlink r:id="rId8"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Obrazac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3 -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Podaci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D915ED">
          <w:rPr>
            <w:rStyle w:val="Hyperlink"/>
            <w:rFonts w:ascii="Times New Roman" w:hAnsi="Times New Roman" w:cs="Times New Roman"/>
            <w:color w:val="008000"/>
          </w:rPr>
          <w:t>o</w:t>
        </w:r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nastalim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udesima</w:t>
        </w:r>
        <w:proofErr w:type="spellEnd"/>
      </w:hyperlink>
    </w:p>
    <w:p w:rsidR="004632A6" w:rsidRPr="00D264CF" w:rsidRDefault="001E444B">
      <w:pPr>
        <w:spacing w:after="120"/>
        <w:jc w:val="right"/>
        <w:rPr>
          <w:rFonts w:ascii="Times New Roman" w:hAnsi="Times New Roman" w:cs="Times New Roman"/>
        </w:rPr>
      </w:pPr>
      <w:hyperlink r:id="rId9"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Obrazac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4 -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Podaci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D915ED">
          <w:rPr>
            <w:rStyle w:val="Hyperlink"/>
            <w:rFonts w:ascii="Times New Roman" w:hAnsi="Times New Roman" w:cs="Times New Roman"/>
            <w:color w:val="008000"/>
          </w:rPr>
          <w:t>o</w:t>
        </w:r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raspoloživim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sredstvima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opremi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za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zaštitu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intervenisanje</w:t>
        </w:r>
        <w:proofErr w:type="spellEnd"/>
      </w:hyperlink>
    </w:p>
    <w:p w:rsidR="004632A6" w:rsidRPr="00D264CF" w:rsidRDefault="001E444B">
      <w:pPr>
        <w:spacing w:after="120"/>
        <w:jc w:val="right"/>
        <w:rPr>
          <w:rFonts w:ascii="Times New Roman" w:hAnsi="Times New Roman" w:cs="Times New Roman"/>
        </w:rPr>
      </w:pPr>
      <w:hyperlink r:id="rId10"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Obrazac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5 -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Podaci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D915ED">
          <w:rPr>
            <w:rStyle w:val="Hyperlink"/>
            <w:rFonts w:ascii="Times New Roman" w:hAnsi="Times New Roman" w:cs="Times New Roman"/>
            <w:color w:val="008000"/>
          </w:rPr>
          <w:t>o</w:t>
        </w:r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pregledu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saglasnosti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preduzetim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merama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D915ED">
          <w:rPr>
            <w:rStyle w:val="Hyperlink"/>
            <w:rFonts w:ascii="Times New Roman" w:hAnsi="Times New Roman" w:cs="Times New Roman"/>
            <w:color w:val="008000"/>
          </w:rPr>
          <w:t>u</w:t>
        </w:r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kontroli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primene</w:t>
        </w:r>
        <w:proofErr w:type="spellEnd"/>
        <w:r w:rsidR="002A1C8E" w:rsidRPr="00D264CF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proofErr w:type="spellStart"/>
        <w:r w:rsidR="00D915ED">
          <w:rPr>
            <w:rStyle w:val="Hyperlink"/>
            <w:rFonts w:ascii="Times New Roman" w:hAnsi="Times New Roman" w:cs="Times New Roman"/>
            <w:color w:val="008000"/>
          </w:rPr>
          <w:t>propisa</w:t>
        </w:r>
        <w:proofErr w:type="spellEnd"/>
      </w:hyperlink>
    </w:p>
    <w:p w:rsidR="002A1C8E" w:rsidRPr="00D264CF" w:rsidRDefault="002A1C8E">
      <w:pPr>
        <w:spacing w:after="120"/>
        <w:jc w:val="right"/>
        <w:rPr>
          <w:rFonts w:ascii="Times New Roman" w:hAnsi="Times New Roman" w:cs="Times New Roman"/>
        </w:rPr>
      </w:pPr>
    </w:p>
    <w:p w:rsidR="002A1C8E" w:rsidRPr="00D264CF" w:rsidRDefault="002A1C8E" w:rsidP="002A1C8E">
      <w:pPr>
        <w:rPr>
          <w:rFonts w:ascii="Times New Roman" w:hAnsi="Times New Roman" w:cs="Times New Roman"/>
        </w:rPr>
      </w:pPr>
      <w:r w:rsidRPr="00D264CF">
        <w:rPr>
          <w:rFonts w:ascii="Times New Roman" w:hAnsi="Times New Roman" w:cs="Times New Roman"/>
        </w:rPr>
        <w:br w:type="page"/>
      </w: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D915ED" w:rsidP="002A1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</w:t>
      </w:r>
      <w:proofErr w:type="spellEnd"/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A1C8E" w:rsidRPr="00D264CF" w:rsidRDefault="00D915ED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tr_2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PRIVREDNOM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DRUŠTVU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DRUGOM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PRAVNOM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LICU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338"/>
        <w:gridCol w:w="5860"/>
      </w:tblGrid>
      <w:tr w:rsidR="002A1C8E" w:rsidRPr="00D264CF" w:rsidTr="00163FD8">
        <w:trPr>
          <w:tblCellSpacing w:w="0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OPŠTI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privrednog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društva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drugog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pravnog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Odgovorno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pravnom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elektronska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Šifra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matični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sedišta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privrednog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društva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1C8E" w:rsidRPr="00D264CF" w:rsidTr="00163FD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kompleksa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privrednog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društva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izrađen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udesa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licima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odgovorna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delove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proizvodnog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kompleksu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privrednog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društva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funkcija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mejl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Karakteristike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lokacije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okruženja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Spisak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skladištenje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sirovine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repromaterijal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gotovi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otpad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energetska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postrojenja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prateći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upravna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zgrada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odmor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ishranu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radnika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putevi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unutar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Naselјenost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udalјenosti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manjoj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granice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Povredivi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objekati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udalјenosti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manjoj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granice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lokacije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prosvetne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državne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energetska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postrojenja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hale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tržni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skladištenje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hrane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prevoz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putnika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mesta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kojima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okuplјa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veći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lјudi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Pribavlјene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mišlјenja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organa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aspekta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požara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eksplozija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sredine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bezbednosti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zdravlјa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Struktura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zaposlenih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tehnološkim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celinama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A1C8E" w:rsidRPr="00D264CF" w:rsidRDefault="002A1C8E" w:rsidP="002A1C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" w:name="str_3"/>
      <w:bookmarkEnd w:id="2"/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D915ED" w:rsidP="002A1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</w:t>
      </w:r>
      <w:proofErr w:type="spellEnd"/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D915ED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tr_4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VRSTI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KOLIČINI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OPASNIH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MATERIJA</w:t>
      </w: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4CF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Popunjava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nadležna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organizaciona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8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058"/>
        <w:gridCol w:w="941"/>
        <w:gridCol w:w="2026"/>
        <w:gridCol w:w="1402"/>
        <w:gridCol w:w="2898"/>
        <w:gridCol w:w="980"/>
      </w:tblGrid>
      <w:tr w:rsidR="002A1C8E" w:rsidRPr="00D264CF" w:rsidTr="00163FD8">
        <w:trPr>
          <w:tblCellSpacing w:w="0" w:type="dxa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264CF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264CF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Hemijski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264CF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264CF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priznatoj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nomenklaturi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IUPAC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264CF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Trivijalni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uobičajeni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264CF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Maksimalne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prisutne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mogu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prisutne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trenutku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kompleksu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264CF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Primedba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C8E" w:rsidRPr="00D264CF" w:rsidTr="00163FD8">
        <w:trPr>
          <w:trHeight w:val="510"/>
          <w:tblCellSpacing w:w="0" w:type="dxa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4" w:name="str_5"/>
      <w:bookmarkStart w:id="5" w:name="str_6"/>
      <w:bookmarkStart w:id="6" w:name="str_7"/>
      <w:bookmarkEnd w:id="4"/>
      <w:bookmarkEnd w:id="5"/>
      <w:bookmarkEnd w:id="6"/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D915ED" w:rsidP="002A1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</w:t>
      </w:r>
      <w:proofErr w:type="spellEnd"/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D915ED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str_8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NASTALIM</w:t>
      </w:r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UDESIMA</w:t>
      </w: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4CF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Popunjava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nadležna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organizaciona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C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udesima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dogodili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15E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kompleksu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privrednog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njegovog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osnivanja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815"/>
        <w:gridCol w:w="5458"/>
        <w:gridCol w:w="66"/>
      </w:tblGrid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mestu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vremenu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udesa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postrojenja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objekat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okviru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postrojenja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nastanka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udesa</w:t>
            </w:r>
            <w:proofErr w:type="spellEnd"/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Uzroci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udesa</w:t>
            </w:r>
            <w:proofErr w:type="spellEnd"/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udesa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eksplozija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požar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ispuštanje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opasnih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supstanci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vrsti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opasnih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supstanci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učestvovale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udesu</w:t>
            </w:r>
            <w:proofErr w:type="spellEnd"/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Obim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posledica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postrojenju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kompleksu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smrtni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ishod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teže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povrede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lakše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povrede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teža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lakša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trovanja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hospitalizacija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sastava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postrojenja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sastava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interventnih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snaga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zajednice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Obim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posledica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postrojenja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kompleksa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eventualni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smrtni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ishod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teže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povrede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lakše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povrede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teža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lakša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trovanja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hospitalizacija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Oštećenje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postrojenju</w:t>
            </w:r>
            <w:proofErr w:type="spellEnd"/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Oštećenje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postrojenja</w:t>
            </w:r>
            <w:proofErr w:type="spellEnd"/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Obim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posledica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životinjski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bilјni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svet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okolini</w:t>
            </w:r>
            <w:proofErr w:type="spellEnd"/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Uticaj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vodovod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električnu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mrežu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gasovod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telefonske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Zagađenja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zemlјišta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vodotokova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podzemnih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Procenjena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materijalne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štete</w:t>
            </w:r>
            <w:proofErr w:type="spellEnd"/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D915ED" w:rsidP="002A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Realizovane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mere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odgovora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udes</w:t>
            </w:r>
            <w:proofErr w:type="spellEnd"/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C8E" w:rsidRPr="00D264CF" w:rsidRDefault="002A1C8E" w:rsidP="002A1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bookmarkStart w:id="8" w:name="str_9"/>
      <w:bookmarkEnd w:id="8"/>
      <w:proofErr w:type="spellStart"/>
      <w:proofErr w:type="gramStart"/>
      <w:r w:rsidR="00D915ED">
        <w:rPr>
          <w:rFonts w:ascii="Times New Roman" w:eastAsia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</w:t>
      </w:r>
      <w:proofErr w:type="gramEnd"/>
    </w:p>
    <w:p w:rsidR="002A1C8E" w:rsidRPr="00D264CF" w:rsidRDefault="002A1C8E" w:rsidP="002A1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264C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PODACI</w:t>
      </w:r>
      <w:r w:rsidRPr="00D26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RASPOLOŽIVIM</w:t>
      </w:r>
      <w:r w:rsidRPr="00D26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SREDSTVIMA</w:t>
      </w:r>
      <w:r w:rsidRPr="00D26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26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OPREMI</w:t>
      </w:r>
      <w:r w:rsidRPr="00D26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D26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ZAŠTITU</w:t>
      </w:r>
      <w:r w:rsidRPr="00D26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26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INTERVENISANјE</w:t>
      </w:r>
      <w:proofErr w:type="spellEnd"/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4C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Popunjava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nadležna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organizaciona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9" w:name="str_11"/>
      <w:bookmarkEnd w:id="9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051"/>
        <w:gridCol w:w="1047"/>
        <w:gridCol w:w="1047"/>
        <w:gridCol w:w="1047"/>
        <w:gridCol w:w="1048"/>
        <w:gridCol w:w="1048"/>
        <w:gridCol w:w="1046"/>
      </w:tblGrid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a</w:t>
            </w:r>
            <w:r w:rsidR="002A1C8E" w:rsidRPr="00D2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sredstava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zaštite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</w:t>
            </w:r>
            <w:r w:rsidR="002A1C8E" w:rsidRPr="00D2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odgovoru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udes</w:t>
            </w:r>
            <w:proofErr w:type="spellEnd"/>
          </w:p>
        </w:tc>
        <w:tc>
          <w:tcPr>
            <w:tcW w:w="541" w:type="pct"/>
          </w:tcPr>
          <w:p w:rsidR="002A1C8E" w:rsidRPr="00D264CF" w:rsidRDefault="00D915ED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Vrsta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41" w:type="pct"/>
          </w:tcPr>
          <w:p w:rsidR="002A1C8E" w:rsidRPr="00D264CF" w:rsidRDefault="00D915ED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Količina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41" w:type="pct"/>
          </w:tcPr>
          <w:p w:rsidR="002A1C8E" w:rsidRPr="00D264CF" w:rsidRDefault="00D915ED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Vrsta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41" w:type="pct"/>
          </w:tcPr>
          <w:p w:rsidR="002A1C8E" w:rsidRPr="00D264CF" w:rsidRDefault="00D915ED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Količina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41" w:type="pct"/>
          </w:tcPr>
          <w:p w:rsidR="002A1C8E" w:rsidRPr="00D264CF" w:rsidRDefault="00D915ED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Vrsta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41" w:type="pct"/>
          </w:tcPr>
          <w:p w:rsidR="002A1C8E" w:rsidRPr="00D264CF" w:rsidRDefault="00D915ED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Količina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e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protivpožarne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dojavu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gašenje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požara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e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kolektivne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tehničke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A1C8E" w:rsidRPr="00D264CF" w:rsidRDefault="00D915ED" w:rsidP="002A1C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specijalna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oprema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lјude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učestvuju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gašenju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požara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izolaciona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odela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1C8E" w:rsidRPr="00D264CF" w:rsidRDefault="00D915ED" w:rsidP="002A1C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Zaštitno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odelo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opasnim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materijama</w:t>
            </w:r>
            <w:proofErr w:type="spellEnd"/>
          </w:p>
          <w:p w:rsidR="002A1C8E" w:rsidRPr="00D264CF" w:rsidRDefault="00D915ED" w:rsidP="002A1C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redstva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pomoći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medicinske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redstva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zaustavlјanje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dalјeg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hemijskog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udesa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širenja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negativnih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efekata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pretakanje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adsorpciju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neutralizaciju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dekontaminaciju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Navalno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kombinovano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vozilo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915ED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5" w:type="pct"/>
          </w:tcPr>
          <w:p w:rsidR="002A1C8E" w:rsidRPr="00D915ED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Auto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cisterne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prevoz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opasnih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materija</w:t>
            </w: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Vozilo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prahom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mehaničke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lestve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Tehničko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vozilo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Priklјučna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vozila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prikolice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vatrogasna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vozila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Motorne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prenosne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pumpe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Elektroprenosne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Pumpe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agresivne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materije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Elektroagregati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Oprema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zaptivanje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915ED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575" w:type="pct"/>
          </w:tcPr>
          <w:p w:rsidR="002A1C8E" w:rsidRPr="00D915ED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Oprema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detekciju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dozimetriju</w:t>
            </w: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1" w:type="pct"/>
          </w:tcPr>
          <w:p w:rsidR="002A1C8E" w:rsidRPr="00D915ED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Izolacioni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aparati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</w:t>
            </w:r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veza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8E" w:rsidRPr="00D264CF" w:rsidTr="00163FD8">
        <w:trPr>
          <w:tblCellSpacing w:w="0" w:type="dxa"/>
        </w:trPr>
        <w:tc>
          <w:tcPr>
            <w:tcW w:w="180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1575" w:type="pct"/>
          </w:tcPr>
          <w:p w:rsidR="002A1C8E" w:rsidRPr="00D264CF" w:rsidRDefault="00D915ED" w:rsidP="002A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tr_12"/>
      <w:bookmarkEnd w:id="10"/>
    </w:p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D915ED" w:rsidP="002A1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</w:t>
      </w:r>
      <w:proofErr w:type="spellEnd"/>
      <w:r w:rsidR="002A1C8E"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</w:t>
      </w:r>
      <w:proofErr w:type="gramEnd"/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4C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PODACI</w:t>
      </w:r>
      <w:r w:rsidRPr="00D26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bCs/>
          <w:sz w:val="24"/>
          <w:szCs w:val="24"/>
        </w:rPr>
        <w:t>PREGLEDU</w:t>
      </w:r>
      <w:r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bCs/>
          <w:sz w:val="24"/>
          <w:szCs w:val="24"/>
        </w:rPr>
        <w:t>SAGLASNOSTI</w:t>
      </w:r>
      <w:r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bCs/>
          <w:sz w:val="24"/>
          <w:szCs w:val="24"/>
        </w:rPr>
        <w:t>PREDUZETIM</w:t>
      </w:r>
      <w:r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bCs/>
          <w:sz w:val="24"/>
          <w:szCs w:val="24"/>
        </w:rPr>
        <w:t>MERAMA</w:t>
      </w:r>
      <w:r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bCs/>
          <w:sz w:val="24"/>
          <w:szCs w:val="24"/>
        </w:rPr>
        <w:t>KONTROLI</w:t>
      </w:r>
      <w:r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bCs/>
          <w:sz w:val="24"/>
          <w:szCs w:val="24"/>
        </w:rPr>
        <w:t>PRIMENE</w:t>
      </w:r>
      <w:r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5ED">
        <w:rPr>
          <w:rFonts w:ascii="Times New Roman" w:eastAsia="Times New Roman" w:hAnsi="Times New Roman" w:cs="Times New Roman"/>
          <w:b/>
          <w:bCs/>
          <w:sz w:val="24"/>
          <w:szCs w:val="24"/>
        </w:rPr>
        <w:t>PROPISA</w:t>
      </w:r>
      <w:r w:rsidRPr="00D26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64C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Popunjava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nadležna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organizaciona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5ED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D264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1C8E" w:rsidRPr="00D264CF" w:rsidRDefault="002A1C8E" w:rsidP="002A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707"/>
        <w:gridCol w:w="1496"/>
        <w:gridCol w:w="3410"/>
        <w:gridCol w:w="1676"/>
      </w:tblGrid>
      <w:tr w:rsidR="002A1C8E" w:rsidRPr="00D264CF" w:rsidTr="00163FD8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915ED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Naziv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privrednog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drugog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pravnog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lica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915ED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Dobijene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saglasnosti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Plan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zaštite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udesa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saglasnosti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ažuriran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Plan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uneti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brojeve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Rešenja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datume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2A1C8E" w:rsidRPr="00D915ED" w:rsidRDefault="002A1C8E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915ED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testiranja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Plana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eventualnog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ažuriranja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Plana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nakon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testiranja</w:t>
            </w:r>
          </w:p>
          <w:p w:rsidR="002A1C8E" w:rsidRPr="00D915ED" w:rsidRDefault="002A1C8E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915ED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inspekcijskog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nadzora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naložene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mere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otklanjanje</w:t>
            </w:r>
            <w:r w:rsidR="002A1C8E" w:rsidRPr="00D915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nedostataka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8E" w:rsidRPr="00D264CF" w:rsidRDefault="00D915ED" w:rsidP="002A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Primedba</w:t>
            </w:r>
            <w:proofErr w:type="spellEnd"/>
            <w:r w:rsidR="002A1C8E"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A1C8E" w:rsidRPr="00D264CF" w:rsidTr="00163FD8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8E" w:rsidRPr="00D264CF" w:rsidRDefault="002A1C8E" w:rsidP="002A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2A1C8E" w:rsidRPr="00D264CF" w:rsidRDefault="002A1C8E" w:rsidP="002A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8E" w:rsidRPr="00D264CF" w:rsidRDefault="002A1C8E">
      <w:pPr>
        <w:spacing w:after="120"/>
        <w:jc w:val="right"/>
        <w:rPr>
          <w:rFonts w:ascii="Times New Roman" w:hAnsi="Times New Roman" w:cs="Times New Roman"/>
        </w:rPr>
      </w:pPr>
    </w:p>
    <w:p w:rsidR="001E444B" w:rsidRPr="00D264CF" w:rsidRDefault="001E444B">
      <w:pPr>
        <w:spacing w:after="120"/>
        <w:jc w:val="right"/>
        <w:rPr>
          <w:rFonts w:ascii="Times New Roman" w:hAnsi="Times New Roman" w:cs="Times New Roman"/>
        </w:rPr>
      </w:pPr>
    </w:p>
    <w:sectPr w:rsidR="001E444B" w:rsidRPr="00D264CF" w:rsidSect="00CA351F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37"/>
    <w:multiLevelType w:val="hybridMultilevel"/>
    <w:tmpl w:val="5094A3B8"/>
    <w:lvl w:ilvl="0" w:tplc="6E30C9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D56"/>
    <w:multiLevelType w:val="hybridMultilevel"/>
    <w:tmpl w:val="1E448A6A"/>
    <w:lvl w:ilvl="0" w:tplc="4B2E75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38E7"/>
    <w:multiLevelType w:val="hybridMultilevel"/>
    <w:tmpl w:val="63EE31FA"/>
    <w:lvl w:ilvl="0" w:tplc="4B2E75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551C2"/>
    <w:multiLevelType w:val="hybridMultilevel"/>
    <w:tmpl w:val="F3267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50C0"/>
    <w:multiLevelType w:val="hybridMultilevel"/>
    <w:tmpl w:val="74149796"/>
    <w:lvl w:ilvl="0" w:tplc="0BAAF35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82CCA"/>
    <w:multiLevelType w:val="hybridMultilevel"/>
    <w:tmpl w:val="D75EE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A6"/>
    <w:rsid w:val="001E444B"/>
    <w:rsid w:val="002A1C8E"/>
    <w:rsid w:val="003C2E2E"/>
    <w:rsid w:val="004632A6"/>
    <w:rsid w:val="00CA351F"/>
    <w:rsid w:val="00D264CF"/>
    <w:rsid w:val="00D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632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3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632A6"/>
  </w:style>
  <w:style w:type="numbering" w:customStyle="1" w:styleId="NoList1">
    <w:name w:val="No List1"/>
    <w:next w:val="NoList"/>
    <w:uiPriority w:val="99"/>
    <w:semiHidden/>
    <w:unhideWhenUsed/>
    <w:rsid w:val="002A1C8E"/>
  </w:style>
  <w:style w:type="paragraph" w:customStyle="1" w:styleId="normalgreenback">
    <w:name w:val="normal_greenback"/>
    <w:basedOn w:val="Normal"/>
    <w:rsid w:val="002A1C8E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imboliindeks">
    <w:name w:val="simboliindeks"/>
    <w:basedOn w:val="Normal"/>
    <w:rsid w:val="002A1C8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aslov5">
    <w:name w:val="naslov5"/>
    <w:basedOn w:val="Normal"/>
    <w:rsid w:val="002A1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tokvirgoredolelevo">
    <w:name w:val="t_okvirgoredolelevo"/>
    <w:basedOn w:val="Normal"/>
    <w:rsid w:val="002A1C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70---podpododeljak-kurziv">
    <w:name w:val="wyq070---podpododeljak-kurziv"/>
    <w:basedOn w:val="Normal"/>
    <w:rsid w:val="002A1C8E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styleId="ListParagraph">
    <w:name w:val="List Paragraph"/>
    <w:basedOn w:val="Normal"/>
    <w:uiPriority w:val="99"/>
    <w:qFormat/>
    <w:rsid w:val="002A1C8E"/>
    <w:pPr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2A1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C8E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C8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C8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8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8E"/>
    <w:rPr>
      <w:rFonts w:ascii="Tahoma" w:eastAsia="Times New Roman" w:hAnsi="Tahoma" w:cs="Times New Roman"/>
      <w:sz w:val="16"/>
      <w:szCs w:val="16"/>
    </w:rPr>
  </w:style>
  <w:style w:type="paragraph" w:customStyle="1" w:styleId="stil1tekst">
    <w:name w:val="stil_1tekst"/>
    <w:basedOn w:val="Normal"/>
    <w:rsid w:val="002A1C8E"/>
    <w:pPr>
      <w:spacing w:after="0" w:line="240" w:lineRule="auto"/>
      <w:ind w:left="350" w:right="350" w:firstLine="2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il2zakon">
    <w:name w:val="stil_2zakon"/>
    <w:basedOn w:val="Normal"/>
    <w:rsid w:val="002A1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35"/>
      <w:szCs w:val="35"/>
    </w:rPr>
  </w:style>
  <w:style w:type="paragraph" w:customStyle="1" w:styleId="odluka-zakon">
    <w:name w:val="odluka-zakon"/>
    <w:basedOn w:val="Normal"/>
    <w:rsid w:val="002A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2A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632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3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632A6"/>
  </w:style>
  <w:style w:type="numbering" w:customStyle="1" w:styleId="NoList1">
    <w:name w:val="No List1"/>
    <w:next w:val="NoList"/>
    <w:uiPriority w:val="99"/>
    <w:semiHidden/>
    <w:unhideWhenUsed/>
    <w:rsid w:val="002A1C8E"/>
  </w:style>
  <w:style w:type="paragraph" w:customStyle="1" w:styleId="normalgreenback">
    <w:name w:val="normal_greenback"/>
    <w:basedOn w:val="Normal"/>
    <w:rsid w:val="002A1C8E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imboliindeks">
    <w:name w:val="simboliindeks"/>
    <w:basedOn w:val="Normal"/>
    <w:rsid w:val="002A1C8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aslov5">
    <w:name w:val="naslov5"/>
    <w:basedOn w:val="Normal"/>
    <w:rsid w:val="002A1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tokvirgoredolelevo">
    <w:name w:val="t_okvirgoredolelevo"/>
    <w:basedOn w:val="Normal"/>
    <w:rsid w:val="002A1C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70---podpododeljak-kurziv">
    <w:name w:val="wyq070---podpododeljak-kurziv"/>
    <w:basedOn w:val="Normal"/>
    <w:rsid w:val="002A1C8E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styleId="ListParagraph">
    <w:name w:val="List Paragraph"/>
    <w:basedOn w:val="Normal"/>
    <w:uiPriority w:val="99"/>
    <w:qFormat/>
    <w:rsid w:val="002A1C8E"/>
    <w:pPr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2A1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C8E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C8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C8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8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8E"/>
    <w:rPr>
      <w:rFonts w:ascii="Tahoma" w:eastAsia="Times New Roman" w:hAnsi="Tahoma" w:cs="Times New Roman"/>
      <w:sz w:val="16"/>
      <w:szCs w:val="16"/>
    </w:rPr>
  </w:style>
  <w:style w:type="paragraph" w:customStyle="1" w:styleId="stil1tekst">
    <w:name w:val="stil_1tekst"/>
    <w:basedOn w:val="Normal"/>
    <w:rsid w:val="002A1C8E"/>
    <w:pPr>
      <w:spacing w:after="0" w:line="240" w:lineRule="auto"/>
      <w:ind w:left="350" w:right="350" w:firstLine="2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il2zakon">
    <w:name w:val="stil_2zakon"/>
    <w:basedOn w:val="Normal"/>
    <w:rsid w:val="002A1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35"/>
      <w:szCs w:val="35"/>
    </w:rPr>
  </w:style>
  <w:style w:type="paragraph" w:customStyle="1" w:styleId="odluka-zakon">
    <w:name w:val="odluka-zakon"/>
    <w:basedOn w:val="Normal"/>
    <w:rsid w:val="002A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2A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rilog3.html&amp;doctype=reg&amp;x-filename=true&amp;regactid=4283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no-informacioni-sistem.rs/SlGlasnikPortal/prilozi/prilog2.html&amp;doctype=reg&amp;x-filename=true&amp;regactid=4283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no-informacioni-sistem.rs/SlGlasnikPortal/prilozi/prilog1.html&amp;doctype=reg&amp;x-filename=true&amp;regactid=4283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no-informacioni-sistem.rs/SlGlasnikPortal/prilozi/prilog5.html&amp;doctype=reg&amp;x-filename=true&amp;regactid=428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prilozi/prilog4.html&amp;doctype=reg&amp;x-filename=true&amp;regactid=428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3</cp:revision>
  <cp:lastPrinted>2019-12-02T18:06:00Z</cp:lastPrinted>
  <dcterms:created xsi:type="dcterms:W3CDTF">2019-12-02T18:06:00Z</dcterms:created>
  <dcterms:modified xsi:type="dcterms:W3CDTF">2019-12-02T18:06:00Z</dcterms:modified>
</cp:coreProperties>
</file>