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71" w:rsidRPr="00502071" w:rsidRDefault="00502071" w:rsidP="00502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>ПРОЦЕДУРA ЗА АПЛИКАЦИЈУ ЗА РЕШЕЊЕ КОЈИМ СЕ ОВЛАШЋУЈЕ ЗА УТИСКИВАЊЕ ИД ОЗНАКА НА ВОЗИЛИМА И ПОТРЕБНА ДОКУМЕНТА</w:t>
      </w:r>
    </w:p>
    <w:p w:rsidR="00502071" w:rsidRPr="00502071" w:rsidRDefault="00502071" w:rsidP="00502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71" w:rsidRPr="00502071" w:rsidRDefault="00502071" w:rsidP="00502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71" w:rsidRPr="00502071" w:rsidRDefault="00502071" w:rsidP="005020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 xml:space="preserve">Пријава за утврђивање услова и издавање Решења који се неко привредно друштво, у складу са Правилником о утискивању ИД ознака, овлашћује да врши утискивање ИД ознака на возилима, подноси се јединици Министарства унутрашњих послова, надлежној за послове форензике. </w:t>
      </w:r>
    </w:p>
    <w:p w:rsidR="00502071" w:rsidRPr="00502071" w:rsidRDefault="00502071" w:rsidP="005020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 xml:space="preserve">Пријава се може поднети у штампаној форми, као и електронском облику, епоштом. Адреса за слање пријаве у штампаном облику је: </w:t>
      </w:r>
    </w:p>
    <w:p w:rsidR="00502071" w:rsidRPr="00502071" w:rsidRDefault="00502071" w:rsidP="00502071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>Министарство унутрашњих послова</w:t>
      </w:r>
    </w:p>
    <w:p w:rsidR="00502071" w:rsidRPr="00502071" w:rsidRDefault="00502071" w:rsidP="00502071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>Дирекција полиције</w:t>
      </w:r>
    </w:p>
    <w:p w:rsidR="00502071" w:rsidRPr="00502071" w:rsidRDefault="00502071" w:rsidP="00502071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>Управа криминалистичке полиције</w:t>
      </w:r>
    </w:p>
    <w:p w:rsidR="00502071" w:rsidRPr="00502071" w:rsidRDefault="00502071" w:rsidP="00502071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 xml:space="preserve">Национални центар за криминалистичку форензику </w:t>
      </w:r>
    </w:p>
    <w:p w:rsidR="00502071" w:rsidRPr="00502071" w:rsidRDefault="00502071" w:rsidP="00502071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 xml:space="preserve">Улица Кнеза Милоша 103, ламела Ц </w:t>
      </w:r>
    </w:p>
    <w:p w:rsidR="00502071" w:rsidRPr="00502071" w:rsidRDefault="00502071" w:rsidP="00502071">
      <w:pPr>
        <w:pStyle w:val="NoSpacing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02071">
        <w:rPr>
          <w:rFonts w:ascii="Times New Roman" w:hAnsi="Times New Roman" w:cs="Times New Roman"/>
          <w:b/>
          <w:sz w:val="24"/>
          <w:szCs w:val="24"/>
        </w:rPr>
        <w:t>11000 Београд</w:t>
      </w:r>
    </w:p>
    <w:p w:rsidR="00502071" w:rsidRPr="00502071" w:rsidRDefault="00502071" w:rsidP="005020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2071" w:rsidRPr="00502071" w:rsidRDefault="00502071" w:rsidP="005020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 xml:space="preserve">Емаил адреса за подношење пријаве у електронском облику је: </w:t>
      </w:r>
    </w:p>
    <w:bookmarkStart w:id="0" w:name="_GoBack"/>
    <w:bookmarkEnd w:id="0"/>
    <w:p w:rsidR="00502071" w:rsidRPr="00502071" w:rsidRDefault="00502071" w:rsidP="00356F0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502071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"mailto:vozila.</w:instrText>
      </w:r>
      <w:r w:rsidRPr="00502071">
        <w:rPr>
          <w:rFonts w:ascii="Times New Roman" w:hAnsi="Times New Roman" w:cs="Times New Roman"/>
          <w:sz w:val="24"/>
          <w:szCs w:val="24"/>
        </w:rPr>
        <w:instrText>fizlab-nckf@mup.gov.rs</w:instrText>
      </w:r>
      <w:r w:rsidRPr="00502071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Pr="0050207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02071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vozila.</w:t>
      </w:r>
      <w:r w:rsidRPr="00502071">
        <w:rPr>
          <w:rStyle w:val="Hyperlink"/>
          <w:rFonts w:ascii="Times New Roman" w:hAnsi="Times New Roman" w:cs="Times New Roman"/>
          <w:sz w:val="24"/>
          <w:szCs w:val="24"/>
        </w:rPr>
        <w:t>fizlab-nckf@mup.gov.rs</w:t>
      </w:r>
      <w:r w:rsidRPr="0050207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02071" w:rsidRPr="00502071" w:rsidRDefault="00502071" w:rsidP="005020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 xml:space="preserve">Уз пријаву потребно је доставити документа којима се доказује испуњеност услова прописаних Чланом 6. Правилника о утискивању ИД ознака. </w:t>
      </w:r>
    </w:p>
    <w:p w:rsidR="00502071" w:rsidRPr="00502071" w:rsidRDefault="00502071" w:rsidP="005020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>Није неопходно слати оригинале докумената, већ, уколико се шаље у штампаном облику приложити копије, а уколико се шаље у електронском облику, уз емаил прикључити ск</w:t>
      </w:r>
      <w:r>
        <w:rPr>
          <w:rFonts w:ascii="Times New Roman" w:hAnsi="Times New Roman" w:cs="Times New Roman"/>
          <w:sz w:val="24"/>
          <w:szCs w:val="24"/>
        </w:rPr>
        <w:t>енирана документа у .pdf фајлу.</w:t>
      </w:r>
    </w:p>
    <w:p w:rsidR="00502071" w:rsidRDefault="00502071" w:rsidP="005020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071">
        <w:rPr>
          <w:rFonts w:ascii="Times New Roman" w:hAnsi="Times New Roman" w:cs="Times New Roman"/>
          <w:sz w:val="24"/>
          <w:szCs w:val="24"/>
        </w:rPr>
        <w:t>Услови које је неопходно испунити како би се размотрила апликација и издало Решење са одлуком, објављени су у Правилнику о утискивању ИД ознака,</w:t>
      </w:r>
      <w:r w:rsidRPr="00502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020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"Службени гласник РС", бр. 11 од 7. фебруара 2020, 5 од 22. јануара 2021</w:t>
      </w:r>
      <w:r w:rsidRPr="00502071">
        <w:rPr>
          <w:rFonts w:ascii="Times New Roman" w:hAnsi="Times New Roman" w:cs="Times New Roman"/>
          <w:sz w:val="24"/>
          <w:szCs w:val="24"/>
        </w:rPr>
        <w:t xml:space="preserve">За разјашњење и информације које су потребне ради доношења одлуке, у вези апликације, заинтересоване стране могу се обратити на маил: </w:t>
      </w:r>
      <w:hyperlink r:id="rId5" w:history="1">
        <w:r w:rsidRPr="00E87797">
          <w:rPr>
            <w:rStyle w:val="Hyperlink"/>
            <w:rFonts w:ascii="Times New Roman" w:hAnsi="Times New Roman" w:cs="Times New Roman"/>
            <w:sz w:val="24"/>
            <w:szCs w:val="24"/>
          </w:rPr>
          <w:t>vozila.fizlab-nckf@mup.gov.rs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2071" w:rsidRPr="00502071" w:rsidRDefault="00502071" w:rsidP="005020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02071" w:rsidRPr="00502071" w:rsidSect="0016723A">
      <w:type w:val="continuous"/>
      <w:pgSz w:w="11907" w:h="16839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2CAC"/>
    <w:multiLevelType w:val="hybridMultilevel"/>
    <w:tmpl w:val="67128728"/>
    <w:lvl w:ilvl="0" w:tplc="1A44E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3870"/>
    <w:multiLevelType w:val="hybridMultilevel"/>
    <w:tmpl w:val="357C530E"/>
    <w:lvl w:ilvl="0" w:tplc="AA447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1"/>
    <w:rsid w:val="00122397"/>
    <w:rsid w:val="0016723A"/>
    <w:rsid w:val="001F0AA0"/>
    <w:rsid w:val="002F789E"/>
    <w:rsid w:val="00356F01"/>
    <w:rsid w:val="00502071"/>
    <w:rsid w:val="00560CE4"/>
    <w:rsid w:val="00944B84"/>
    <w:rsid w:val="00976810"/>
    <w:rsid w:val="00B0011C"/>
    <w:rsid w:val="00D5783F"/>
    <w:rsid w:val="00E4477E"/>
    <w:rsid w:val="00E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1E4B-AA5C-452C-A647-FCE7032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0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ila.fizlab-nckf@mup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idjinovic</dc:creator>
  <cp:keywords/>
  <dc:description/>
  <cp:lastModifiedBy>idjinovic</cp:lastModifiedBy>
  <cp:revision>1</cp:revision>
  <dcterms:created xsi:type="dcterms:W3CDTF">2021-09-20T08:39:00Z</dcterms:created>
  <dcterms:modified xsi:type="dcterms:W3CDTF">2021-09-20T08:49:00Z</dcterms:modified>
</cp:coreProperties>
</file>