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bookmarkStart w:id="0" w:name="_GoBack"/>
      <w:bookmarkEnd w:id="0"/>
      <w:r w:rsidRPr="00AB5F25">
        <w:rPr>
          <w:rFonts w:ascii="Times New Roman" w:hAnsi="Times New Roman" w:cs="Times New Roman"/>
          <w:noProof/>
          <w:color w:val="000000"/>
          <w:lang w:val="sr-Latn-RS"/>
        </w:rPr>
        <w:t>Na osnovu člana 57. stav 5. Zakona o policiji („Službeni glasnik RS”, broj 6/16),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Ministar unutrašnjih poslova donosi</w:t>
      </w:r>
    </w:p>
    <w:p w:rsidR="00F81F30" w:rsidRPr="00AB5F25" w:rsidRDefault="00F81F30" w:rsidP="000D501F">
      <w:pPr>
        <w:spacing w:after="225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b/>
          <w:noProof/>
          <w:color w:val="000000"/>
          <w:lang w:val="sr-Latn-RS"/>
        </w:rPr>
        <w:t>PRAVILNIK</w:t>
      </w:r>
    </w:p>
    <w:p w:rsidR="00F81F30" w:rsidRPr="00AB5F25" w:rsidRDefault="00F81F30" w:rsidP="000D501F">
      <w:pPr>
        <w:spacing w:after="225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b/>
          <w:noProof/>
          <w:color w:val="000000"/>
          <w:lang w:val="sr-Latn-RS"/>
        </w:rPr>
        <w:t>o načinu sprovođenja i metodologiji primene poligrafskog ispitivanja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"Službeni glasnik RS", broj 36 od 13. aprila 2017.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 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I. UVODNE ODREDBE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Član 1.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Ovim pravilnikom propisuje se način sprovođenja poligrafskog ispitivanja, kao i osnovna metodološka pravila primene poligrafskog ispitivanja.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Član 2.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Poligrafsko ispitivanje sprovodi poligrafski ispitivač za potrebe Ministarstva unutrašnjih poslova, pravosudnih i drugih državnih organa uz korišćenje poligrafskog uređaja – uređaja za registrovanje fizioloških reakcija lica koje se ispituje u skladu sa stručnom metodologijom.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II. NAČIN SPROVOĐENJA POLIGRAFSKOG ISPITIVANJA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Član 3.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Poligrafsko ispitivanje se sprovodi na osnovu pisanog zahteva za poligrafsko ispitivanje koji dostavlja ovlašćeni policijski službenik, odnosno drugi državni službenik.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Član 4.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Poligrafski ispitivač je dužan da se pre početka ispitivanja upozna sa svim raspoloživim saznanjima koja se tiču krivičnog dela ili događaja koji je predmet poligrafskog ispitivanja.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Član 5.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Poligrafski ispitivač je dužan da pre početka ispitivanja upozna ispitanika da je poligrafsko ispitivanje dobrovoljno i da u skladu sa tim treba da da pisanu saglasnost.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Sadržina izjave iz stava 1. ovog člana data je u Prilogu 1. koji je odštampan uz ovaj pravilnik i čini njegov sastavni deo.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Poligrafski ispitivač je dužan da ispitanika ispita o postojanju eventualnih razloga utvrđenih zakonom zbog kojih se ispitivanje ne bi moglo sprovesti, kao i da ispitanika upozna sa procedurom poligrafskog ispitivanja i radom uređaja.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III. METODOLOGIJA PRIMENE POLIGRAFSKOG ISPITIVANJA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Član 6.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Poligrafsko ispitivanje se obavlja u poligrafskoj laboratoriji koja zadovoljava metodološke i bezbednosne uslove.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Ispitivanje se izuzetno može obavljati i van laboratorije, u prostoriji koja ima uslove najpribližnije laboratorijskim.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Član 7.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lastRenderedPageBreak/>
        <w:t>Poligrafsko ispitivanje počinje zadavanjem „stimulativnog testa” u cilju demonstriranja rada poligrafskog uređaja ispitaniku, nakon čega slede relevantni poligrafski testovi.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Član 8.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Po završenom poligrafskom ispitivanju, poligrafski ispitivač je dužan da u najkraćem roku dostavi pisani izveštaj podnosiocu zahteva za poligrafsko ispitivanje.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Poligrafski zapisi – poligrami se čuvaju u elektronskoj formi u laboratoriji za poligrafska ispitivanja i dostupni su samo poligrafskim ispitivačima Ministarstva unutrašnjih poslova.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IV. ZAVRŠNA ODREDBA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Član 9.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Ovaj pravilnik stupa na snagu osmog dana od dana objavljivanja u „Službenom glasniku Republike Srbije”.</w:t>
      </w:r>
    </w:p>
    <w:p w:rsidR="00F81F30" w:rsidRPr="00AB5F25" w:rsidRDefault="00F81F30" w:rsidP="000D501F">
      <w:pPr>
        <w:spacing w:after="150"/>
        <w:jc w:val="right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01 broj 2653/17-3</w:t>
      </w:r>
    </w:p>
    <w:p w:rsidR="00F81F30" w:rsidRPr="00AB5F25" w:rsidRDefault="00F81F30" w:rsidP="000D501F">
      <w:pPr>
        <w:spacing w:after="150"/>
        <w:jc w:val="right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U Beogradu, 12. aprila 2017. godine</w:t>
      </w:r>
    </w:p>
    <w:p w:rsidR="00F81F30" w:rsidRPr="00AB5F25" w:rsidRDefault="00F81F30" w:rsidP="000D501F">
      <w:pPr>
        <w:spacing w:after="150"/>
        <w:jc w:val="right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Ministar unutrašnjih poslova,</w:t>
      </w:r>
    </w:p>
    <w:p w:rsidR="00F81F30" w:rsidRPr="00AB5F25" w:rsidRDefault="00F81F30" w:rsidP="000D501F">
      <w:pPr>
        <w:spacing w:after="150"/>
        <w:jc w:val="right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 xml:space="preserve">dr </w:t>
      </w:r>
      <w:r w:rsidRPr="00AB5F25">
        <w:rPr>
          <w:rFonts w:ascii="Times New Roman" w:hAnsi="Times New Roman" w:cs="Times New Roman"/>
          <w:b/>
          <w:noProof/>
          <w:color w:val="000000"/>
          <w:lang w:val="sr-Latn-RS"/>
        </w:rPr>
        <w:t>Nebojša Stefanović,</w:t>
      </w:r>
      <w:r w:rsidRPr="00AB5F25">
        <w:rPr>
          <w:rFonts w:ascii="Times New Roman" w:hAnsi="Times New Roman" w:cs="Times New Roman"/>
          <w:noProof/>
          <w:color w:val="000000"/>
          <w:lang w:val="sr-Latn-RS"/>
        </w:rPr>
        <w:t xml:space="preserve"> s.r.</w:t>
      </w:r>
    </w:p>
    <w:p w:rsidR="00F81F30" w:rsidRPr="00AB5F25" w:rsidRDefault="00F81F30" w:rsidP="000D501F">
      <w:pPr>
        <w:spacing w:after="120"/>
        <w:jc w:val="right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Prilozi</w:t>
      </w:r>
    </w:p>
    <w:p w:rsidR="00F81F30" w:rsidRPr="00AB5F25" w:rsidRDefault="00F81F30" w:rsidP="000D501F">
      <w:pPr>
        <w:spacing w:after="150"/>
        <w:jc w:val="right"/>
        <w:rPr>
          <w:rFonts w:ascii="Times New Roman" w:hAnsi="Times New Roman" w:cs="Times New Roman"/>
          <w:noProof/>
          <w:color w:val="000000"/>
        </w:rPr>
        <w:sectPr w:rsidR="00F81F30" w:rsidRPr="00AB5F25" w:rsidSect="003A30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440" w:header="720" w:footer="720" w:gutter="0"/>
          <w:cols w:space="720"/>
        </w:sectPr>
      </w:pPr>
    </w:p>
    <w:p w:rsidR="00F81F30" w:rsidRPr="00AB5F25" w:rsidRDefault="00F81F30" w:rsidP="000D501F">
      <w:pPr>
        <w:spacing w:after="150"/>
        <w:jc w:val="right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lastRenderedPageBreak/>
        <w:t>Prilog 1.</w:t>
      </w:r>
    </w:p>
    <w:p w:rsidR="00F81F30" w:rsidRDefault="00F81F30" w:rsidP="000D501F">
      <w:pPr>
        <w:spacing w:after="150"/>
        <w:rPr>
          <w:rFonts w:ascii="Times New Roman" w:hAnsi="Times New Roman" w:cs="Times New Roman"/>
          <w:noProof/>
          <w:color w:val="000000"/>
        </w:rPr>
      </w:pP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REPUBLIKA SRBIJA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MINISTARSTVO UNUTRAŠNJIH POSLOVA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DIREKCIJA POLICIJE</w:t>
      </w:r>
    </w:p>
    <w:p w:rsidR="00F81F30" w:rsidRPr="00AB5F25" w:rsidRDefault="00F81F30" w:rsidP="000D501F">
      <w:pPr>
        <w:spacing w:after="120"/>
        <w:jc w:val="center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IZJAVA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Dana___________20___godine u prostorijama ____________ poligrafski ispitivač mi je predočio potrebu da budem ispitivan (a) na poligrafskom instrumentu.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Objašnjena mi je svrha i način ispitivanja, kao i da ne postoji mogućnost bilo kakvog štetnog uticaja na moje zdravlje. Pošto ne postoje fizičke i psihičke smetnje u smislu člana 57. Zakona o policiji, dobrovoljno pristajem da budem ispitivan (a) na poligrafskom instrumentu.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Izjavu dao/la: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____________________________</w:t>
      </w:r>
    </w:p>
    <w:p w:rsidR="00F81F30" w:rsidRPr="00AB5F25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____________________________</w:t>
      </w:r>
    </w:p>
    <w:p w:rsidR="00F81F30" w:rsidRPr="000D501F" w:rsidRDefault="00F81F30" w:rsidP="000D501F">
      <w:pPr>
        <w:spacing w:after="150"/>
        <w:rPr>
          <w:rFonts w:ascii="Times New Roman" w:hAnsi="Times New Roman" w:cs="Times New Roman"/>
          <w:noProof/>
        </w:rPr>
      </w:pPr>
      <w:r w:rsidRPr="00AB5F25">
        <w:rPr>
          <w:rFonts w:ascii="Times New Roman" w:hAnsi="Times New Roman" w:cs="Times New Roman"/>
          <w:noProof/>
          <w:color w:val="000000"/>
          <w:lang w:val="sr-Latn-RS"/>
        </w:rPr>
        <w:t>(ime i prezime)</w:t>
      </w:r>
    </w:p>
    <w:sectPr w:rsidR="00F81F30" w:rsidRPr="000D501F" w:rsidSect="003A30C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30" w:rsidRDefault="00F81F30" w:rsidP="00F81F30">
      <w:pPr>
        <w:spacing w:after="0" w:line="240" w:lineRule="auto"/>
      </w:pPr>
      <w:r>
        <w:separator/>
      </w:r>
    </w:p>
  </w:endnote>
  <w:endnote w:type="continuationSeparator" w:id="0">
    <w:p w:rsidR="00F81F30" w:rsidRDefault="00F81F30" w:rsidP="00F8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0" w:rsidRDefault="00F81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0" w:rsidRDefault="00F81F30" w:rsidP="001A5651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0" w:rsidRDefault="00F81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30" w:rsidRDefault="00F81F30" w:rsidP="00F81F30">
      <w:pPr>
        <w:spacing w:after="0" w:line="240" w:lineRule="auto"/>
      </w:pPr>
      <w:r>
        <w:separator/>
      </w:r>
    </w:p>
  </w:footnote>
  <w:footnote w:type="continuationSeparator" w:id="0">
    <w:p w:rsidR="00F81F30" w:rsidRDefault="00F81F30" w:rsidP="00F8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0" w:rsidRDefault="00F81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0" w:rsidRDefault="00F81F30" w:rsidP="00373948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0" w:rsidRDefault="00F81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C6"/>
    <w:rsid w:val="003A30C6"/>
    <w:rsid w:val="005F5190"/>
    <w:rsid w:val="00AB5F25"/>
    <w:rsid w:val="00F8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A30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3A30C6"/>
  </w:style>
  <w:style w:type="paragraph" w:styleId="Footer">
    <w:name w:val="footer"/>
    <w:basedOn w:val="Normal"/>
    <w:link w:val="FooterChar"/>
    <w:uiPriority w:val="99"/>
    <w:unhideWhenUsed/>
    <w:rsid w:val="00F8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30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3A30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3A30C6"/>
  </w:style>
  <w:style w:type="paragraph" w:styleId="Footer">
    <w:name w:val="footer"/>
    <w:basedOn w:val="Normal"/>
    <w:link w:val="FooterChar"/>
    <w:uiPriority w:val="99"/>
    <w:unhideWhenUsed/>
    <w:rsid w:val="00F8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30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2889</Characters>
  <Application>Microsoft Office Word</Application>
  <DocSecurity>0</DocSecurity>
  <Lines>72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MUPRS</cp:lastModifiedBy>
  <cp:revision>2</cp:revision>
  <dcterms:created xsi:type="dcterms:W3CDTF">2017-07-13T11:09:00Z</dcterms:created>
  <dcterms:modified xsi:type="dcterms:W3CDTF">2017-07-13T11:09:00Z</dcterms:modified>
</cp:coreProperties>
</file>